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AUTORIZAÇÃO DE USO DE IMAGEM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Beatriz Almeida Nogueira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45.678.901-2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084.215.730-12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autorizo o uso da minha imagem, captada em fotografias e vídeos, pela pessoa ou empresa identificada abaixo, na finalidade, nos meios e pelo prazo aqui descritos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autorização abrange as fotografias e os vídeos captados durante a mostra cultural realizada em 5 de agosto de 2026, nas dependências da escola.</w:t>
      </w:r>
    </w:p>
    <w:p>
      <w:pPr>
        <w:spacing w:after="227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AUTORIZADO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Colégio Monte Azul Educação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 OU CNPJ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27.431.856/0001-78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PRAZO DE VALIDADE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 (doze) meses contados da data de assinatura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NATUREZA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Gratuita, sem contraprestação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imagem será utilizada exclusivamente para </w:t>
      </w:r>
      <w:r>
        <w:rPr>
          <w:b/>
          <w:bCs/>
          <w:color w:val="14181C"/>
          <w:sz w:val="21"/>
          <w:szCs w:val="21"/>
        </w:rPr>
        <w:t xml:space="preserve">divulgação institucional das atividades pedagógicas do colégio</w:t>
      </w:r>
      <w:r>
        <w:rPr>
          <w:b w:val="false"/>
          <w:bCs w:val="false"/>
          <w:color w:val="14181C"/>
          <w:sz w:val="21"/>
          <w:szCs w:val="21"/>
        </w:rPr>
        <w:t xml:space="preserve">, e a divulgação fica limitada aos seguintes meios: </w:t>
      </w:r>
      <w:r>
        <w:rPr>
          <w:b w:val="false"/>
          <w:bCs w:val="false"/>
          <w:color w:val="14181C"/>
          <w:sz w:val="21"/>
          <w:szCs w:val="21"/>
        </w:rPr>
        <w:t xml:space="preserve">site do colégio, perfis oficiais no Instagram e no Facebook, mural interno e folheto impresso de matrícula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 titular da imagem é menor de idade e figura neste ato representado ou assistido por </w:t>
      </w:r>
      <w:r>
        <w:rPr>
          <w:b/>
          <w:bCs/>
          <w:color w:val="14181C"/>
          <w:sz w:val="21"/>
          <w:szCs w:val="21"/>
        </w:rPr>
        <w:t xml:space="preserve">Cláudia Almeida Nogueira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371.508.249-60</w:t>
      </w:r>
      <w:r>
        <w:rPr>
          <w:b w:val="false"/>
          <w:bCs w:val="false"/>
          <w:color w:val="14181C"/>
          <w:sz w:val="21"/>
          <w:szCs w:val="21"/>
        </w:rPr>
        <w:t xml:space="preserve">, na qualidade de </w:t>
      </w:r>
      <w:r>
        <w:rPr>
          <w:b w:val="false"/>
          <w:bCs w:val="false"/>
          <w:color w:val="14181C"/>
          <w:sz w:val="21"/>
          <w:szCs w:val="21"/>
        </w:rPr>
        <w:t xml:space="preserve">mãe da titular</w:t>
      </w:r>
      <w:r>
        <w:rPr>
          <w:b w:val="false"/>
          <w:bCs w:val="false"/>
          <w:color w:val="14181C"/>
          <w:sz w:val="21"/>
          <w:szCs w:val="21"/>
        </w:rPr>
        <w:t xml:space="preserve">, que assina esta autorização em conjunto.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autorização pode ser revogada pelo titular a qualquer tempo, por comunicação escrita ao autorizado, na forma do artigo 8º, parágrafo 5º, da Lei 13.709/2018. A revogação não desfaz o uso já realizado dentro das condições acima e obriga o autorizado a interromper novas divulgações a partir do recebimento do aviso.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Ficam fora desta autorização o uso que atinja a honra, a boa fama ou a respeitabilidade do titular, na forma do artigo 20 do Código Civil, a edição que altere o contexto ou o sentido do material, a cessão a terceiros sem novo consentimento e qualquer finalidade diversa da indicada acima.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12/08/2026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Beatriz Almeida Nogueira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084.215.730-12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Assinatura do responsável legal: ______________________________  </w:t>
      </w:r>
      <w:r>
        <w:rPr>
          <w:b w:val="false"/>
          <w:bCs w:val="false"/>
          <w:color w:val="14181C"/>
          <w:sz w:val="21"/>
          <w:szCs w:val="21"/>
        </w:rPr>
        <w:t xml:space="preserve">Cláudia Almeida Nogueira</w:t>
      </w:r>
      <w:r>
        <w:rPr>
          <w:b w:val="false"/>
          <w:bCs w:val="false"/>
          <w:color w:val="14181C"/>
          <w:sz w:val="21"/>
          <w:szCs w:val="21"/>
        </w:rPr>
        <w:t xml:space="preserve">, CPF </w:t>
      </w:r>
      <w:r>
        <w:rPr>
          <w:b w:val="false"/>
          <w:bCs w:val="false"/>
          <w:color w:val="14181C"/>
          <w:sz w:val="21"/>
          <w:szCs w:val="21"/>
        </w:rPr>
        <w:t xml:space="preserve">371.508.249-60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uso de imagem</dc:title>
  <dc:creator>Recibos Online IA</dc:creator>
  <cp:lastModifiedBy>Un-named</cp:lastModifiedBy>
  <cp:revision>1</cp:revision>
  <dcterms:created xsi:type="dcterms:W3CDTF">2026-08-13T16:15:35.403Z</dcterms:created>
  <dcterms:modified xsi:type="dcterms:W3CDTF">2026-08-13T16:15:35.403Z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